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B016DD8" w14:textId="77777777" w:rsidR="0032273D" w:rsidRDefault="0032273D" w:rsidP="0032273D">
      <w:pPr>
        <w:spacing w:line="240" w:lineRule="auto"/>
        <w:ind w:left="-851" w:right="-284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Лабораторная работа №4 </w:t>
      </w:r>
    </w:p>
    <w:p w14:paraId="40DFC937" w14:textId="77777777" w:rsidR="0032273D" w:rsidRDefault="0032273D" w:rsidP="0032273D">
      <w:pPr>
        <w:spacing w:line="240" w:lineRule="auto"/>
        <w:ind w:left="-851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</w:t>
      </w:r>
      <w:proofErr w:type="spellStart"/>
      <w:r>
        <w:rPr>
          <w:rFonts w:ascii="Times New Roman" w:hAnsi="Times New Roman" w:cs="Times New Roman"/>
          <w:sz w:val="28"/>
          <w:szCs w:val="28"/>
        </w:rPr>
        <w:t>User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Flow</w:t>
      </w:r>
      <w:proofErr w:type="spellEnd"/>
      <w:r>
        <w:rPr>
          <w:rFonts w:ascii="Times New Roman" w:hAnsi="Times New Roman" w:cs="Times New Roman"/>
          <w:sz w:val="28"/>
          <w:szCs w:val="28"/>
        </w:rPr>
        <w:t>. Знакомство с правилами композиции и принципами гештальта</w:t>
      </w:r>
    </w:p>
    <w:p w14:paraId="32538AB6" w14:textId="3E302080" w:rsidR="0032273D" w:rsidRPr="0032273D" w:rsidRDefault="0032273D" w:rsidP="0032273D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1.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b/>
          <w:bCs/>
          <w:sz w:val="28"/>
          <w:szCs w:val="28"/>
        </w:rPr>
        <w:t>писок необходимого планируемого функционала:</w:t>
      </w:r>
    </w:p>
    <w:p w14:paraId="70F10358" w14:textId="77777777" w:rsidR="0032273D" w:rsidRPr="0032273D" w:rsidRDefault="0032273D" w:rsidP="0032273D">
      <w:pPr>
        <w:pStyle w:val="a3"/>
        <w:numPr>
          <w:ilvl w:val="0"/>
          <w:numId w:val="4"/>
        </w:numPr>
        <w:spacing w:after="0" w:line="240" w:lineRule="auto"/>
        <w:ind w:right="-284"/>
        <w:jc w:val="both"/>
        <w:rPr>
          <w:rFonts w:ascii="Times New Roman" w:hAnsi="Times New Roman" w:cs="Times New Roman"/>
          <w:sz w:val="28"/>
          <w:szCs w:val="28"/>
        </w:rPr>
      </w:pPr>
      <w:r w:rsidRPr="0032273D">
        <w:rPr>
          <w:rFonts w:ascii="Times New Roman" w:hAnsi="Times New Roman" w:cs="Times New Roman"/>
          <w:sz w:val="28"/>
          <w:szCs w:val="28"/>
        </w:rPr>
        <w:t xml:space="preserve">Просмотр меню с картинками и описанием  </w:t>
      </w:r>
    </w:p>
    <w:p w14:paraId="691A454C" w14:textId="77777777" w:rsidR="0032273D" w:rsidRPr="0032273D" w:rsidRDefault="0032273D" w:rsidP="0032273D">
      <w:pPr>
        <w:pStyle w:val="a3"/>
        <w:numPr>
          <w:ilvl w:val="0"/>
          <w:numId w:val="4"/>
        </w:numPr>
        <w:spacing w:after="0" w:line="240" w:lineRule="auto"/>
        <w:ind w:right="-284"/>
        <w:jc w:val="both"/>
        <w:rPr>
          <w:rFonts w:ascii="Times New Roman" w:hAnsi="Times New Roman" w:cs="Times New Roman"/>
          <w:sz w:val="28"/>
          <w:szCs w:val="28"/>
        </w:rPr>
      </w:pPr>
      <w:r w:rsidRPr="0032273D">
        <w:rPr>
          <w:rFonts w:ascii="Times New Roman" w:hAnsi="Times New Roman" w:cs="Times New Roman"/>
          <w:sz w:val="28"/>
          <w:szCs w:val="28"/>
        </w:rPr>
        <w:t xml:space="preserve">Оформление онлайн-заказа  </w:t>
      </w:r>
    </w:p>
    <w:p w14:paraId="2FE1580A" w14:textId="77777777" w:rsidR="0032273D" w:rsidRPr="0032273D" w:rsidRDefault="0032273D" w:rsidP="0032273D">
      <w:pPr>
        <w:pStyle w:val="a3"/>
        <w:numPr>
          <w:ilvl w:val="0"/>
          <w:numId w:val="4"/>
        </w:numPr>
        <w:spacing w:after="0" w:line="240" w:lineRule="auto"/>
        <w:ind w:right="-284"/>
        <w:jc w:val="both"/>
        <w:rPr>
          <w:rFonts w:ascii="Times New Roman" w:hAnsi="Times New Roman" w:cs="Times New Roman"/>
          <w:sz w:val="28"/>
          <w:szCs w:val="28"/>
        </w:rPr>
      </w:pPr>
      <w:r w:rsidRPr="0032273D">
        <w:rPr>
          <w:rFonts w:ascii="Times New Roman" w:hAnsi="Times New Roman" w:cs="Times New Roman"/>
          <w:sz w:val="28"/>
          <w:szCs w:val="28"/>
        </w:rPr>
        <w:t xml:space="preserve">Онлайн-бронирование столиков в кафе  </w:t>
      </w:r>
    </w:p>
    <w:p w14:paraId="72FB52E5" w14:textId="77777777" w:rsidR="0032273D" w:rsidRPr="0032273D" w:rsidRDefault="0032273D" w:rsidP="0032273D">
      <w:pPr>
        <w:pStyle w:val="a3"/>
        <w:numPr>
          <w:ilvl w:val="0"/>
          <w:numId w:val="4"/>
        </w:numPr>
        <w:spacing w:after="0" w:line="240" w:lineRule="auto"/>
        <w:ind w:right="-284"/>
        <w:jc w:val="both"/>
        <w:rPr>
          <w:rFonts w:ascii="Times New Roman" w:hAnsi="Times New Roman" w:cs="Times New Roman"/>
          <w:sz w:val="28"/>
          <w:szCs w:val="28"/>
        </w:rPr>
      </w:pPr>
      <w:r w:rsidRPr="0032273D">
        <w:rPr>
          <w:rFonts w:ascii="Times New Roman" w:hAnsi="Times New Roman" w:cs="Times New Roman"/>
          <w:sz w:val="28"/>
          <w:szCs w:val="28"/>
        </w:rPr>
        <w:t xml:space="preserve">Акции и специальные возможности  </w:t>
      </w:r>
    </w:p>
    <w:p w14:paraId="2EA7FE2C" w14:textId="77777777" w:rsidR="0032273D" w:rsidRPr="0032273D" w:rsidRDefault="0032273D" w:rsidP="0032273D">
      <w:pPr>
        <w:pStyle w:val="a3"/>
        <w:numPr>
          <w:ilvl w:val="0"/>
          <w:numId w:val="4"/>
        </w:numPr>
        <w:spacing w:after="0" w:line="240" w:lineRule="auto"/>
        <w:ind w:right="-284"/>
        <w:jc w:val="both"/>
        <w:rPr>
          <w:rFonts w:ascii="Times New Roman" w:hAnsi="Times New Roman" w:cs="Times New Roman"/>
          <w:sz w:val="28"/>
          <w:szCs w:val="28"/>
        </w:rPr>
      </w:pPr>
      <w:r w:rsidRPr="0032273D">
        <w:rPr>
          <w:rFonts w:ascii="Times New Roman" w:hAnsi="Times New Roman" w:cs="Times New Roman"/>
          <w:sz w:val="28"/>
          <w:szCs w:val="28"/>
        </w:rPr>
        <w:t xml:space="preserve">Раздел с отзывами  </w:t>
      </w:r>
    </w:p>
    <w:p w14:paraId="7DCEB5DF" w14:textId="0DCC41C0" w:rsidR="0032273D" w:rsidRDefault="0032273D" w:rsidP="0032273D">
      <w:pPr>
        <w:pStyle w:val="a3"/>
        <w:numPr>
          <w:ilvl w:val="0"/>
          <w:numId w:val="4"/>
        </w:numPr>
        <w:spacing w:after="0" w:line="240" w:lineRule="auto"/>
        <w:ind w:right="-284"/>
        <w:jc w:val="both"/>
        <w:rPr>
          <w:rFonts w:ascii="Times New Roman" w:hAnsi="Times New Roman" w:cs="Times New Roman"/>
          <w:sz w:val="28"/>
          <w:szCs w:val="28"/>
        </w:rPr>
      </w:pPr>
      <w:r w:rsidRPr="0032273D">
        <w:rPr>
          <w:rFonts w:ascii="Times New Roman" w:hAnsi="Times New Roman" w:cs="Times New Roman"/>
          <w:sz w:val="28"/>
          <w:szCs w:val="28"/>
        </w:rPr>
        <w:t xml:space="preserve">Фотогалерея с изображениями интерьера  </w:t>
      </w:r>
    </w:p>
    <w:p w14:paraId="225C9494" w14:textId="54543908" w:rsidR="0032273D" w:rsidRPr="00363475" w:rsidRDefault="00363475" w:rsidP="00363475">
      <w:pPr>
        <w:pStyle w:val="a3"/>
        <w:numPr>
          <w:ilvl w:val="0"/>
          <w:numId w:val="4"/>
        </w:numPr>
        <w:spacing w:after="0" w:line="240" w:lineRule="auto"/>
        <w:ind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363475">
        <w:rPr>
          <w:rFonts w:ascii="Times New Roman" w:hAnsi="Times New Roman" w:cs="Times New Roman"/>
          <w:sz w:val="28"/>
          <w:szCs w:val="28"/>
        </w:rPr>
        <w:t>аздел для подачи заявок на вакансии</w:t>
      </w:r>
    </w:p>
    <w:p w14:paraId="54BCB281" w14:textId="62383575" w:rsidR="0032273D" w:rsidRDefault="0032273D" w:rsidP="0032273D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2.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User</w:t>
      </w:r>
      <w:r w:rsidRPr="00056AB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Flow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167BD1F" w14:textId="24E3F213" w:rsidR="00056ABC" w:rsidRPr="00056ABC" w:rsidRDefault="00056ABC" w:rsidP="0032273D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56ABC">
        <w:rPr>
          <w:rFonts w:ascii="Times New Roman" w:hAnsi="Times New Roman" w:cs="Times New Roman"/>
          <w:sz w:val="28"/>
          <w:szCs w:val="28"/>
        </w:rPr>
        <w:t xml:space="preserve">Онлайн-бронирование столиков в кафе  </w:t>
      </w:r>
    </w:p>
    <w:p w14:paraId="3BF15FA6" w14:textId="57CA787A" w:rsidR="00056ABC" w:rsidRPr="00056ABC" w:rsidRDefault="00056ABC" w:rsidP="00490BED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56ABC">
        <w:rPr>
          <w:noProof/>
        </w:rPr>
        <w:drawing>
          <wp:inline distT="0" distB="0" distL="0" distR="0" wp14:anchorId="2A90424C" wp14:editId="33167412">
            <wp:extent cx="6381095" cy="1645920"/>
            <wp:effectExtent l="0" t="0" r="127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86134" cy="164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B54B" w14:textId="774ABC35" w:rsidR="00056ABC" w:rsidRPr="00056ABC" w:rsidRDefault="00056ABC" w:rsidP="00490BED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56ABC">
        <w:rPr>
          <w:rFonts w:ascii="Times New Roman" w:hAnsi="Times New Roman" w:cs="Times New Roman"/>
          <w:sz w:val="28"/>
          <w:szCs w:val="28"/>
        </w:rPr>
        <w:t xml:space="preserve">Оформление онлайн-заказа  </w:t>
      </w:r>
    </w:p>
    <w:p w14:paraId="37B5D2D8" w14:textId="092331C6" w:rsidR="00056ABC" w:rsidRPr="00056ABC" w:rsidRDefault="00056ABC" w:rsidP="00490BED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56AB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0CBD7B" wp14:editId="339CCCE5">
            <wp:extent cx="6393180" cy="2161585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25984" cy="217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922F7" w14:textId="2AE10509" w:rsidR="00056ABC" w:rsidRPr="00056ABC" w:rsidRDefault="00056ABC" w:rsidP="00490BED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56ABC">
        <w:rPr>
          <w:rFonts w:ascii="Times New Roman" w:hAnsi="Times New Roman" w:cs="Times New Roman"/>
          <w:sz w:val="28"/>
          <w:szCs w:val="28"/>
        </w:rPr>
        <w:t>Просмотр меню</w:t>
      </w:r>
    </w:p>
    <w:p w14:paraId="0C7A3FD5" w14:textId="5197C541" w:rsidR="00056ABC" w:rsidRDefault="00056ABC" w:rsidP="00490BED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56AB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6772934" wp14:editId="170B0322">
            <wp:extent cx="6304549" cy="769620"/>
            <wp:effectExtent l="0" t="0" r="127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24084" cy="7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3ADFC" w14:textId="6A6B92F3" w:rsidR="00490BED" w:rsidRDefault="00490BED" w:rsidP="00490BED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3. Примеры использования гештальт-принципов:</w:t>
      </w:r>
    </w:p>
    <w:p w14:paraId="54667E07" w14:textId="66D99C0B" w:rsidR="00490BED" w:rsidRPr="000A2882" w:rsidRDefault="00490BED" w:rsidP="00490BED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 Принцип близости (</w:t>
      </w:r>
      <w:proofErr w:type="spellStart"/>
      <w:r w:rsidRPr="00490BED">
        <w:rPr>
          <w:rFonts w:ascii="Times New Roman" w:hAnsi="Times New Roman" w:cs="Times New Roman"/>
          <w:sz w:val="28"/>
          <w:szCs w:val="28"/>
          <w:lang w:val="en-US"/>
        </w:rPr>
        <w:t>varkacoffee</w:t>
      </w:r>
      <w:proofErr w:type="spellEnd"/>
      <w:r>
        <w:rPr>
          <w:rFonts w:ascii="Times New Roman" w:hAnsi="Times New Roman" w:cs="Times New Roman"/>
          <w:sz w:val="28"/>
          <w:szCs w:val="28"/>
        </w:rPr>
        <w:t>):</w:t>
      </w:r>
    </w:p>
    <w:p w14:paraId="7AFDB871" w14:textId="10DFC9E0" w:rsidR="00490BED" w:rsidRDefault="00490BED" w:rsidP="00490BED">
      <w:pPr>
        <w:spacing w:before="240" w:line="240" w:lineRule="auto"/>
        <w:ind w:left="-851" w:right="-28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90BE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4505550" wp14:editId="3209456E">
            <wp:extent cx="4591050" cy="253558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40266" cy="256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9C873" w14:textId="4FC2B4C3" w:rsidR="00490BED" w:rsidRDefault="00490BED" w:rsidP="00BB4290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случае в единой группе</w:t>
      </w:r>
      <w:r w:rsidR="00BB4290">
        <w:rPr>
          <w:rFonts w:ascii="Times New Roman" w:hAnsi="Times New Roman" w:cs="Times New Roman"/>
          <w:sz w:val="28"/>
          <w:szCs w:val="28"/>
        </w:rPr>
        <w:t xml:space="preserve"> элементов</w:t>
      </w:r>
      <w:r>
        <w:rPr>
          <w:rFonts w:ascii="Times New Roman" w:hAnsi="Times New Roman" w:cs="Times New Roman"/>
          <w:sz w:val="28"/>
          <w:szCs w:val="28"/>
        </w:rPr>
        <w:t xml:space="preserve"> находится информация о интересных фактах о кафе. В неё входит </w:t>
      </w:r>
      <w:proofErr w:type="gramStart"/>
      <w:r>
        <w:rPr>
          <w:rFonts w:ascii="Times New Roman" w:hAnsi="Times New Roman" w:cs="Times New Roman"/>
          <w:sz w:val="28"/>
          <w:szCs w:val="28"/>
        </w:rPr>
        <w:t>количественная характеристика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выделенная оранжевым цветом и сам факт</w:t>
      </w:r>
      <w:r w:rsidR="00BB4290">
        <w:rPr>
          <w:rFonts w:ascii="Times New Roman" w:hAnsi="Times New Roman" w:cs="Times New Roman"/>
          <w:sz w:val="28"/>
          <w:szCs w:val="28"/>
        </w:rPr>
        <w:t xml:space="preserve"> о заведении. Используется для группировки однотипной информации, организации и разделения контекста.</w:t>
      </w:r>
    </w:p>
    <w:p w14:paraId="10ABD84B" w14:textId="74F7C315" w:rsidR="00490BED" w:rsidRDefault="00490BED" w:rsidP="00490BED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2) Принцип общей области </w:t>
      </w:r>
      <w:r w:rsidR="00E92A1E" w:rsidRPr="00E92A1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8C4477" w:rsidRPr="008C4477">
        <w:rPr>
          <w:rFonts w:ascii="Times New Roman" w:hAnsi="Times New Roman" w:cs="Times New Roman"/>
          <w:sz w:val="28"/>
          <w:szCs w:val="28"/>
        </w:rPr>
        <w:t>hotfixcafe</w:t>
      </w:r>
      <w:proofErr w:type="spellEnd"/>
      <w:r w:rsidR="00E92A1E">
        <w:rPr>
          <w:rFonts w:ascii="Times New Roman" w:hAnsi="Times New Roman" w:cs="Times New Roman"/>
          <w:sz w:val="28"/>
          <w:szCs w:val="28"/>
        </w:rPr>
        <w:t>):</w:t>
      </w:r>
    </w:p>
    <w:p w14:paraId="2B957A1B" w14:textId="495322BC" w:rsidR="00490BED" w:rsidRDefault="00490BED" w:rsidP="00490BED">
      <w:pPr>
        <w:spacing w:line="240" w:lineRule="auto"/>
        <w:ind w:left="-851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58BB54C" wp14:editId="3683AAF2">
                <wp:simplePos x="0" y="0"/>
                <wp:positionH relativeFrom="column">
                  <wp:posOffset>-73545</wp:posOffset>
                </wp:positionH>
                <wp:positionV relativeFrom="paragraph">
                  <wp:posOffset>972647</wp:posOffset>
                </wp:positionV>
                <wp:extent cx="5848350" cy="1920240"/>
                <wp:effectExtent l="0" t="0" r="19050" b="22860"/>
                <wp:wrapNone/>
                <wp:docPr id="1279989670" name="Прямоугольник 1279989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8350" cy="19202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6FAAB8" id="Прямоугольник 1279989670" o:spid="_x0000_s1026" style="position:absolute;margin-left:-5.8pt;margin-top:76.6pt;width:460.5pt;height:151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" filled="f" strokecolor="red" strokeweight="1pt"/>
            </w:pict>
          </mc:Fallback>
        </mc:AlternateContent>
      </w:r>
      <w:r w:rsidR="00E92A1E" w:rsidRPr="00E92A1E">
        <w:rPr>
          <w:noProof/>
          <w14:ligatures w14:val="standardContextual"/>
        </w:rPr>
        <w:t xml:space="preserve"> </w:t>
      </w:r>
      <w:r w:rsidR="00E92A1E" w:rsidRPr="00E92A1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388CD1" wp14:editId="47E6F159">
            <wp:extent cx="5905500" cy="3039549"/>
            <wp:effectExtent l="0" t="0" r="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15381" cy="304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A34E1" w14:textId="1C83DA83" w:rsidR="00490BED" w:rsidRDefault="00490BED" w:rsidP="00490BED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Здесь однотипные объекты</w:t>
      </w:r>
      <w:r w:rsidR="00E92A1E" w:rsidRPr="00E92A1E">
        <w:rPr>
          <w:rFonts w:ascii="Times New Roman" w:hAnsi="Times New Roman" w:cs="Times New Roman"/>
          <w:sz w:val="28"/>
          <w:szCs w:val="28"/>
        </w:rPr>
        <w:t xml:space="preserve">, </w:t>
      </w:r>
      <w:r w:rsidR="00E92A1E">
        <w:rPr>
          <w:rFonts w:ascii="Times New Roman" w:hAnsi="Times New Roman" w:cs="Times New Roman"/>
          <w:sz w:val="28"/>
          <w:szCs w:val="28"/>
        </w:rPr>
        <w:t>состоящие из множества разных элементов</w:t>
      </w:r>
      <w:r w:rsidR="00E92A1E" w:rsidRPr="00E92A1E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группируются в единую </w:t>
      </w:r>
      <w:r w:rsidR="00E92A1E">
        <w:rPr>
          <w:rFonts w:ascii="Times New Roman" w:hAnsi="Times New Roman" w:cs="Times New Roman"/>
          <w:sz w:val="28"/>
          <w:szCs w:val="28"/>
        </w:rPr>
        <w:t xml:space="preserve">более крупную </w:t>
      </w:r>
      <w:r>
        <w:rPr>
          <w:rFonts w:ascii="Times New Roman" w:hAnsi="Times New Roman" w:cs="Times New Roman"/>
          <w:sz w:val="28"/>
          <w:szCs w:val="28"/>
        </w:rPr>
        <w:t>группу, которая содержит однотипную информацию. Все объекты похожи и взаимосвязаны, соответственно, выполняют одну и ту же функцию.</w:t>
      </w:r>
    </w:p>
    <w:p w14:paraId="09629F0C" w14:textId="77777777" w:rsidR="00056ABC" w:rsidRDefault="00056ABC" w:rsidP="00490BED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0B4B51C4" w14:textId="027E9B14" w:rsidR="00490BED" w:rsidRDefault="00490BED" w:rsidP="00490BED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3) Принцип схо</w:t>
      </w:r>
      <w:r w:rsidR="00E92A1E">
        <w:rPr>
          <w:rFonts w:ascii="Times New Roman" w:hAnsi="Times New Roman" w:cs="Times New Roman"/>
          <w:sz w:val="28"/>
          <w:szCs w:val="28"/>
        </w:rPr>
        <w:t>дства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267FD3" w:rsidRPr="008C4477">
        <w:rPr>
          <w:rFonts w:ascii="Times New Roman" w:hAnsi="Times New Roman" w:cs="Times New Roman"/>
          <w:sz w:val="28"/>
          <w:szCs w:val="28"/>
        </w:rPr>
        <w:t>hotfixcafe</w:t>
      </w:r>
      <w:proofErr w:type="spellEnd"/>
      <w:r w:rsidR="00E92A1E">
        <w:rPr>
          <w:rFonts w:ascii="Times New Roman" w:hAnsi="Times New Roman" w:cs="Times New Roman"/>
          <w:sz w:val="28"/>
          <w:szCs w:val="28"/>
        </w:rPr>
        <w:t>):</w:t>
      </w:r>
    </w:p>
    <w:p w14:paraId="638C7E41" w14:textId="587B780C" w:rsidR="00490BED" w:rsidRDefault="00490BED" w:rsidP="00490BED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Демонстрируется в пункте 2. Объекты на странице представлены в едином стилевом оформлении</w:t>
      </w:r>
      <w:r w:rsidR="00141970">
        <w:rPr>
          <w:rFonts w:ascii="Times New Roman" w:hAnsi="Times New Roman" w:cs="Times New Roman"/>
          <w:sz w:val="28"/>
          <w:szCs w:val="28"/>
        </w:rPr>
        <w:t xml:space="preserve"> (цвету, шрифту, размеру, форме)</w:t>
      </w:r>
      <w:r>
        <w:rPr>
          <w:rFonts w:ascii="Times New Roman" w:hAnsi="Times New Roman" w:cs="Times New Roman"/>
          <w:sz w:val="28"/>
          <w:szCs w:val="28"/>
        </w:rPr>
        <w:t>, благодаря чему посетители смогут воспринимать одинаковые элементы как единую группу.</w:t>
      </w:r>
    </w:p>
    <w:p w14:paraId="1FD46A58" w14:textId="77777777" w:rsidR="00490BED" w:rsidRDefault="00490BED" w:rsidP="00490BED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4) Принцип завершенности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(USA Network)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33006692" w14:textId="52C4FB80" w:rsidR="00490BED" w:rsidRDefault="00490BED" w:rsidP="00490BED">
      <w:pPr>
        <w:spacing w:line="240" w:lineRule="auto"/>
        <w:ind w:left="-851" w:right="-28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BB70F03" wp14:editId="52C10AB7">
                <wp:simplePos x="0" y="0"/>
                <wp:positionH relativeFrom="column">
                  <wp:posOffset>2203450</wp:posOffset>
                </wp:positionH>
                <wp:positionV relativeFrom="paragraph">
                  <wp:posOffset>825500</wp:posOffset>
                </wp:positionV>
                <wp:extent cx="387985" cy="485140"/>
                <wp:effectExtent l="38100" t="38100" r="31115" b="29210"/>
                <wp:wrapNone/>
                <wp:docPr id="1027493669" name="Прямая со стрелкой 1027493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7350" cy="48450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717784F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027493669" o:spid="_x0000_s1026" type="#_x0000_t32" style="position:absolute;margin-left:173.5pt;margin-top:65pt;width:30.55pt;height:38.2pt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D3448A7" wp14:editId="26638D89">
            <wp:extent cx="3600450" cy="143827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BB626" w14:textId="77777777" w:rsidR="00490BED" w:rsidRDefault="00490BED" w:rsidP="00490BED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Зачастую данный принцип применяется при разработке логотипов. В данном случае в аббревиатуре «</w:t>
      </w:r>
      <w:r>
        <w:rPr>
          <w:rFonts w:ascii="Times New Roman" w:hAnsi="Times New Roman" w:cs="Times New Roman"/>
          <w:sz w:val="28"/>
          <w:szCs w:val="28"/>
          <w:lang w:val="en-US"/>
        </w:rPr>
        <w:t>USA</w:t>
      </w:r>
      <w:r>
        <w:rPr>
          <w:rFonts w:ascii="Times New Roman" w:hAnsi="Times New Roman" w:cs="Times New Roman"/>
          <w:sz w:val="28"/>
          <w:szCs w:val="28"/>
        </w:rPr>
        <w:t>» явно видны только буквы «</w:t>
      </w: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hAnsi="Times New Roman" w:cs="Times New Roman"/>
          <w:sz w:val="28"/>
          <w:szCs w:val="28"/>
        </w:rPr>
        <w:t>» и «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>». Но пользователь будет сам мысленно дорисовывать букву «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» в середине логотипа, заполняя недостающую информацию.</w:t>
      </w:r>
    </w:p>
    <w:p w14:paraId="0C3791BF" w14:textId="77777777" w:rsidR="00490BED" w:rsidRDefault="00490BED" w:rsidP="00490BED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5) </w:t>
      </w:r>
      <w:r>
        <w:rPr>
          <w:rFonts w:ascii="Times New Roman" w:hAnsi="Times New Roman" w:cs="Times New Roman"/>
          <w:sz w:val="28"/>
          <w:szCs w:val="28"/>
        </w:rPr>
        <w:t>Принцип симметрии и асимметрии:</w:t>
      </w:r>
    </w:p>
    <w:p w14:paraId="4ADEF9DE" w14:textId="0558EF23" w:rsidR="00490BED" w:rsidRDefault="008C4477" w:rsidP="00490BED">
      <w:pPr>
        <w:spacing w:before="240" w:line="240" w:lineRule="auto"/>
        <w:ind w:left="-851" w:right="-284"/>
        <w:jc w:val="center"/>
        <w:rPr>
          <w:rFonts w:ascii="Times New Roman" w:hAnsi="Times New Roman" w:cs="Times New Roman"/>
          <w:sz w:val="28"/>
          <w:szCs w:val="28"/>
        </w:rPr>
      </w:pPr>
      <w:r w:rsidRPr="008C447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DABF7F" wp14:editId="50782DB1">
            <wp:extent cx="5554920" cy="2324100"/>
            <wp:effectExtent l="0" t="0" r="825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59926" cy="232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38325" w14:textId="4FDBDD65" w:rsidR="00490BED" w:rsidRDefault="00490BED" w:rsidP="008C4477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Принцип симметрии (</w:t>
      </w:r>
      <w:proofErr w:type="spellStart"/>
      <w:r w:rsidR="008C4477" w:rsidRPr="008C4477">
        <w:rPr>
          <w:rFonts w:ascii="Times New Roman" w:hAnsi="Times New Roman" w:cs="Times New Roman"/>
          <w:sz w:val="28"/>
          <w:szCs w:val="28"/>
          <w:lang w:val="en-US"/>
        </w:rPr>
        <w:t>varkacoffee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): объекты расположены симметрично относительно друг друга, </w:t>
      </w:r>
      <w:r w:rsidR="008C4477">
        <w:rPr>
          <w:rFonts w:ascii="Times New Roman" w:hAnsi="Times New Roman" w:cs="Times New Roman"/>
          <w:sz w:val="28"/>
          <w:szCs w:val="28"/>
        </w:rPr>
        <w:t xml:space="preserve">размещаясь так, что ни один не отвлекает пользователя, а наоборот создаёт </w:t>
      </w:r>
      <w:r w:rsidR="00267FD3">
        <w:rPr>
          <w:rFonts w:ascii="Times New Roman" w:hAnsi="Times New Roman" w:cs="Times New Roman"/>
          <w:sz w:val="28"/>
          <w:szCs w:val="28"/>
        </w:rPr>
        <w:t xml:space="preserve">ощущение </w:t>
      </w:r>
      <w:r w:rsidR="008C4477">
        <w:rPr>
          <w:rFonts w:ascii="Times New Roman" w:hAnsi="Times New Roman" w:cs="Times New Roman"/>
          <w:sz w:val="28"/>
          <w:szCs w:val="28"/>
        </w:rPr>
        <w:t>целостност</w:t>
      </w:r>
      <w:r w:rsidR="00267FD3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F8EC799" w14:textId="1A117319" w:rsidR="000A2882" w:rsidRDefault="000A2882" w:rsidP="00490BED">
      <w:pPr>
        <w:spacing w:before="240" w:line="240" w:lineRule="auto"/>
        <w:ind w:left="-851" w:right="-284"/>
        <w:jc w:val="center"/>
        <w:rPr>
          <w:rFonts w:ascii="Times New Roman" w:hAnsi="Times New Roman" w:cs="Times New Roman"/>
          <w:sz w:val="28"/>
          <w:szCs w:val="28"/>
        </w:rPr>
      </w:pPr>
      <w:r w:rsidRPr="000A288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A7942A0" wp14:editId="2C76E829">
            <wp:extent cx="5372914" cy="231457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83597" cy="231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D2B2" w14:textId="046FC54F" w:rsidR="00490BED" w:rsidRDefault="00490BED" w:rsidP="00490BED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Принцип асимметрии (</w:t>
      </w:r>
      <w:proofErr w:type="spellStart"/>
      <w:r w:rsidR="00267FD3" w:rsidRPr="00267FD3">
        <w:rPr>
          <w:rFonts w:ascii="Times New Roman" w:hAnsi="Times New Roman" w:cs="Times New Roman"/>
          <w:sz w:val="28"/>
          <w:szCs w:val="28"/>
        </w:rPr>
        <w:t>cofix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): благодаря асимметрии пользователь обратит </w:t>
      </w:r>
      <w:r w:rsidR="008C4477">
        <w:rPr>
          <w:rFonts w:ascii="Times New Roman" w:hAnsi="Times New Roman" w:cs="Times New Roman"/>
          <w:sz w:val="28"/>
          <w:szCs w:val="28"/>
        </w:rPr>
        <w:t xml:space="preserve">своё </w:t>
      </w:r>
      <w:r>
        <w:rPr>
          <w:rFonts w:ascii="Times New Roman" w:hAnsi="Times New Roman" w:cs="Times New Roman"/>
          <w:sz w:val="28"/>
          <w:szCs w:val="28"/>
        </w:rPr>
        <w:t xml:space="preserve">внимание </w:t>
      </w:r>
      <w:r w:rsidR="008C4477">
        <w:rPr>
          <w:rFonts w:ascii="Times New Roman" w:hAnsi="Times New Roman" w:cs="Times New Roman"/>
          <w:sz w:val="28"/>
          <w:szCs w:val="28"/>
        </w:rPr>
        <w:t>на конкретный объект 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C4477">
        <w:rPr>
          <w:rFonts w:ascii="Times New Roman" w:hAnsi="Times New Roman" w:cs="Times New Roman"/>
          <w:sz w:val="28"/>
          <w:szCs w:val="28"/>
        </w:rPr>
        <w:t>изображение напитков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931CF9C" w14:textId="6FF1708F" w:rsidR="00490BED" w:rsidRDefault="00490BED" w:rsidP="00490BED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6) </w:t>
      </w:r>
      <w:r>
        <w:rPr>
          <w:rFonts w:ascii="Times New Roman" w:hAnsi="Times New Roman" w:cs="Times New Roman"/>
          <w:sz w:val="28"/>
          <w:szCs w:val="28"/>
        </w:rPr>
        <w:t>Принцип непрерывности (</w:t>
      </w:r>
      <w:r w:rsidR="00D56C0C" w:rsidRPr="00D56C0C">
        <w:rPr>
          <w:rFonts w:ascii="Times New Roman" w:hAnsi="Times New Roman" w:cs="Times New Roman"/>
          <w:sz w:val="28"/>
          <w:szCs w:val="28"/>
          <w:lang w:val="en-US"/>
        </w:rPr>
        <w:t>cactus</w:t>
      </w:r>
      <w:r>
        <w:rPr>
          <w:rFonts w:ascii="Times New Roman" w:hAnsi="Times New Roman" w:cs="Times New Roman"/>
          <w:sz w:val="28"/>
          <w:szCs w:val="28"/>
        </w:rPr>
        <w:t>):</w:t>
      </w:r>
    </w:p>
    <w:p w14:paraId="56F64F17" w14:textId="7F485DA4" w:rsidR="00490BED" w:rsidRDefault="00D56C0C" w:rsidP="00490BED">
      <w:pPr>
        <w:spacing w:before="240" w:line="240" w:lineRule="auto"/>
        <w:ind w:left="-851" w:right="-284"/>
        <w:jc w:val="center"/>
        <w:rPr>
          <w:rFonts w:ascii="Times New Roman" w:hAnsi="Times New Roman" w:cs="Times New Roman"/>
          <w:sz w:val="28"/>
          <w:szCs w:val="28"/>
        </w:rPr>
      </w:pPr>
      <w:r w:rsidRPr="00D56C0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3D4ED9" wp14:editId="69885429">
            <wp:extent cx="5133975" cy="246573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1836" cy="247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500C5" w14:textId="6448DFDB" w:rsidR="00490BED" w:rsidRDefault="00490BED" w:rsidP="00490BED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Объекты располагаются вдоль одной </w:t>
      </w:r>
      <w:r w:rsidR="00267FD3">
        <w:rPr>
          <w:rFonts w:ascii="Times New Roman" w:hAnsi="Times New Roman" w:cs="Times New Roman"/>
          <w:sz w:val="28"/>
          <w:szCs w:val="28"/>
        </w:rPr>
        <w:t xml:space="preserve">непрерывной </w:t>
      </w:r>
      <w:r>
        <w:rPr>
          <w:rFonts w:ascii="Times New Roman" w:hAnsi="Times New Roman" w:cs="Times New Roman"/>
          <w:sz w:val="28"/>
          <w:szCs w:val="28"/>
        </w:rPr>
        <w:t>линии, что заставляет пользователя воспринимать их как группу.</w:t>
      </w:r>
    </w:p>
    <w:p w14:paraId="6C3B501E" w14:textId="4DF40540" w:rsidR="00490BED" w:rsidRDefault="00490BED" w:rsidP="00490BED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7) Принцип общего направления (</w:t>
      </w:r>
      <w:r w:rsidR="00D56C0C" w:rsidRPr="00D56C0C">
        <w:rPr>
          <w:rFonts w:ascii="Times New Roman" w:hAnsi="Times New Roman" w:cs="Times New Roman"/>
          <w:sz w:val="28"/>
          <w:szCs w:val="28"/>
          <w:lang w:val="en-US"/>
        </w:rPr>
        <w:t>booking</w:t>
      </w:r>
      <w:r>
        <w:rPr>
          <w:rFonts w:ascii="Times New Roman" w:hAnsi="Times New Roman" w:cs="Times New Roman"/>
          <w:sz w:val="28"/>
          <w:szCs w:val="28"/>
        </w:rPr>
        <w:t>):</w:t>
      </w:r>
    </w:p>
    <w:p w14:paraId="3A7D84D6" w14:textId="040C575F" w:rsidR="00490BED" w:rsidRDefault="00D56C0C" w:rsidP="00490BED">
      <w:pPr>
        <w:spacing w:before="240" w:line="240" w:lineRule="auto"/>
        <w:ind w:left="-851" w:right="-28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56C0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8807AE0" wp14:editId="2F3DC6B5">
            <wp:extent cx="6404521" cy="21907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48868" cy="220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DBFB" w14:textId="5A199532" w:rsidR="00490BED" w:rsidRDefault="00490BED" w:rsidP="00490BED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Этот принцип часто можно увидеть в действии на страницах товаров</w:t>
      </w:r>
      <w:r w:rsidR="00280528">
        <w:rPr>
          <w:rFonts w:ascii="Times New Roman" w:hAnsi="Times New Roman" w:cs="Times New Roman"/>
          <w:sz w:val="28"/>
          <w:szCs w:val="28"/>
        </w:rPr>
        <w:t xml:space="preserve"> в расширенных меню, подсказках, слайдерах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280528"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</w:rPr>
        <w:t xml:space="preserve">скриншоте с веб-сайта </w:t>
      </w:r>
      <w:r w:rsidR="00D56C0C" w:rsidRPr="00D56C0C">
        <w:rPr>
          <w:rFonts w:ascii="Times New Roman" w:hAnsi="Times New Roman" w:cs="Times New Roman"/>
          <w:sz w:val="28"/>
          <w:szCs w:val="28"/>
          <w:lang w:val="en-US"/>
        </w:rPr>
        <w:t>booking</w:t>
      </w:r>
      <w:r w:rsidR="00D56C0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видно, что все </w:t>
      </w:r>
      <w:r w:rsidR="00280528">
        <w:rPr>
          <w:rFonts w:ascii="Times New Roman" w:hAnsi="Times New Roman" w:cs="Times New Roman"/>
          <w:sz w:val="28"/>
          <w:szCs w:val="28"/>
        </w:rPr>
        <w:t>элементы движутся в сторону, что делает их взаимосвязанными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7CD2F02" w14:textId="181C824F" w:rsidR="00490BED" w:rsidRDefault="00490BED" w:rsidP="00490BED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8) Принцип соотношения фигуры и фона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moysklad</w:t>
      </w:r>
      <w:proofErr w:type="spellEnd"/>
      <w:r>
        <w:rPr>
          <w:rFonts w:ascii="Times New Roman" w:hAnsi="Times New Roman" w:cs="Times New Roman"/>
          <w:sz w:val="28"/>
          <w:szCs w:val="28"/>
        </w:rPr>
        <w:t>):</w:t>
      </w:r>
    </w:p>
    <w:p w14:paraId="55913F42" w14:textId="12072344" w:rsidR="00490BED" w:rsidRPr="00E8734D" w:rsidRDefault="00E8734D" w:rsidP="00490BED">
      <w:pPr>
        <w:spacing w:before="240" w:line="240" w:lineRule="auto"/>
        <w:ind w:left="-851" w:right="-28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8734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6E09376" wp14:editId="6E2BDA3E">
            <wp:extent cx="5940425" cy="3117850"/>
            <wp:effectExtent l="0" t="0" r="317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4B785" w14:textId="77777777" w:rsidR="00490BED" w:rsidRDefault="00490BED" w:rsidP="00490BED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используется более одной методики для поддержания сбалансированного соотношения фигуры и фона. Здесь присутствуют яркие цвета и тени. Фон остаётся однотонным, благодаря чему фигура хорошо отделяется от него.</w:t>
      </w:r>
    </w:p>
    <w:p w14:paraId="41713C6A" w14:textId="0361CBD6" w:rsidR="00490BED" w:rsidRDefault="00490BED" w:rsidP="00490BED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4. Примеры использования законов композиции и основных элементов композиции:</w:t>
      </w:r>
    </w:p>
    <w:p w14:paraId="302772D8" w14:textId="77777777" w:rsidR="00490BED" w:rsidRDefault="00490BED" w:rsidP="00490BED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Законы композиции:</w:t>
      </w:r>
    </w:p>
    <w:p w14:paraId="746D951E" w14:textId="77777777" w:rsidR="00490BED" w:rsidRDefault="00490BED" w:rsidP="00490BED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 Закон единства:</w:t>
      </w:r>
    </w:p>
    <w:p w14:paraId="2AFE9922" w14:textId="0FF36E4E" w:rsidR="00490BED" w:rsidRDefault="00E8734D" w:rsidP="00490BED">
      <w:pPr>
        <w:spacing w:before="240" w:line="240" w:lineRule="auto"/>
        <w:ind w:left="-851" w:right="-284"/>
        <w:jc w:val="center"/>
        <w:rPr>
          <w:rFonts w:ascii="Times New Roman" w:hAnsi="Times New Roman" w:cs="Times New Roman"/>
          <w:sz w:val="28"/>
          <w:szCs w:val="28"/>
        </w:rPr>
      </w:pPr>
      <w:r w:rsidRPr="00E8734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8DB4D87" wp14:editId="34161EF5">
            <wp:extent cx="5753847" cy="337358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83635" cy="339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ABB32" w14:textId="77777777" w:rsidR="00490BED" w:rsidRDefault="00490BED" w:rsidP="00490BED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 Закон соподчинения:</w:t>
      </w:r>
    </w:p>
    <w:p w14:paraId="717C5D08" w14:textId="1DA4ED60" w:rsidR="00490BED" w:rsidRDefault="00E8734D" w:rsidP="00490BED">
      <w:pPr>
        <w:spacing w:before="240" w:line="240" w:lineRule="auto"/>
        <w:ind w:left="-851" w:right="-284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GoBack"/>
      <w:r w:rsidRPr="00E8734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333A4A" wp14:editId="7D26010B">
            <wp:extent cx="5940425" cy="2989580"/>
            <wp:effectExtent l="0" t="0" r="3175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54738575" w14:textId="77777777" w:rsidR="00490BED" w:rsidRDefault="00490BED" w:rsidP="00490BED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3) Закон равновесия:</w:t>
      </w:r>
    </w:p>
    <w:p w14:paraId="6ED3CBFE" w14:textId="28AB2B3C" w:rsidR="00490BED" w:rsidRDefault="00E8734D" w:rsidP="00490BED">
      <w:pPr>
        <w:spacing w:before="240" w:line="240" w:lineRule="auto"/>
        <w:ind w:left="-851" w:right="-284"/>
        <w:jc w:val="center"/>
        <w:rPr>
          <w:rFonts w:ascii="Times New Roman" w:hAnsi="Times New Roman" w:cs="Times New Roman"/>
          <w:sz w:val="28"/>
          <w:szCs w:val="28"/>
        </w:rPr>
      </w:pPr>
      <w:r w:rsidRPr="00E8734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9A66FE4" wp14:editId="544B07B6">
            <wp:extent cx="5940425" cy="2949575"/>
            <wp:effectExtent l="0" t="0" r="3175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8A3B" w14:textId="77777777" w:rsidR="00490BED" w:rsidRDefault="00490BED" w:rsidP="00490BED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Элементы композиции:</w:t>
      </w:r>
    </w:p>
    <w:p w14:paraId="0C90E26A" w14:textId="77777777" w:rsidR="00490BED" w:rsidRDefault="00490BED" w:rsidP="00490BED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 Точка:</w:t>
      </w:r>
    </w:p>
    <w:p w14:paraId="2D4AA771" w14:textId="03D4A67C" w:rsidR="00490BED" w:rsidRDefault="00E8734D" w:rsidP="00490BED">
      <w:pPr>
        <w:spacing w:before="240" w:line="240" w:lineRule="auto"/>
        <w:ind w:left="-851" w:right="-284"/>
        <w:jc w:val="center"/>
        <w:rPr>
          <w:rFonts w:ascii="Times New Roman" w:hAnsi="Times New Roman" w:cs="Times New Roman"/>
          <w:sz w:val="28"/>
          <w:szCs w:val="28"/>
        </w:rPr>
      </w:pPr>
      <w:r w:rsidRPr="00E8734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03A476" wp14:editId="6D64B751">
            <wp:extent cx="5745274" cy="2804160"/>
            <wp:effectExtent l="0" t="0" r="825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7582" cy="281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E9E33" w14:textId="77777777" w:rsidR="00490BED" w:rsidRDefault="00490BED" w:rsidP="00490BED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2) Линия:</w:t>
      </w:r>
    </w:p>
    <w:p w14:paraId="76D7D467" w14:textId="73B1778E" w:rsidR="00490BED" w:rsidRDefault="00E8734D" w:rsidP="00490BED">
      <w:pPr>
        <w:spacing w:before="240" w:line="240" w:lineRule="auto"/>
        <w:ind w:left="-851" w:right="-28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8734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A4475E6" wp14:editId="2EA4623D">
            <wp:extent cx="5940425" cy="1807845"/>
            <wp:effectExtent l="0" t="0" r="317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C260C" w14:textId="77777777" w:rsidR="00490BED" w:rsidRDefault="00490BED" w:rsidP="00490BED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3) Симметричное расположение:</w:t>
      </w:r>
    </w:p>
    <w:p w14:paraId="35CC461E" w14:textId="400F6B6E" w:rsidR="00490BED" w:rsidRDefault="00853596" w:rsidP="00490BED">
      <w:pPr>
        <w:spacing w:before="240" w:line="240" w:lineRule="auto"/>
        <w:ind w:left="-851" w:right="-284"/>
        <w:jc w:val="center"/>
        <w:rPr>
          <w:rFonts w:ascii="Times New Roman" w:hAnsi="Times New Roman" w:cs="Times New Roman"/>
          <w:sz w:val="28"/>
          <w:szCs w:val="28"/>
        </w:rPr>
      </w:pPr>
      <w:r w:rsidRPr="0085359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991FD2" wp14:editId="60148C76">
            <wp:extent cx="5302051" cy="2278380"/>
            <wp:effectExtent l="0" t="0" r="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04038" cy="227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A189F" w14:textId="77777777" w:rsidR="00490BED" w:rsidRDefault="00490BED" w:rsidP="00490BED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4) Асимметричное расположение:</w:t>
      </w:r>
    </w:p>
    <w:p w14:paraId="5D5F782E" w14:textId="2346001F" w:rsidR="00490BED" w:rsidRDefault="00E8734D" w:rsidP="00E8734D">
      <w:pPr>
        <w:spacing w:before="240" w:line="240" w:lineRule="auto"/>
        <w:ind w:left="-851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4F7F5C8F" wp14:editId="34B104DF">
            <wp:extent cx="3840480" cy="3383280"/>
            <wp:effectExtent l="0" t="0" r="7620" b="7620"/>
            <wp:docPr id="31" name="Рисунок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54128" cy="339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99AC" w14:textId="77777777" w:rsidR="00490BED" w:rsidRDefault="00490BED" w:rsidP="00490BED">
      <w:pPr>
        <w:spacing w:before="240" w:line="240" w:lineRule="auto"/>
        <w:ind w:left="-851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5) Форма:</w:t>
      </w:r>
    </w:p>
    <w:p w14:paraId="36C55114" w14:textId="3614B4BC" w:rsidR="00490BED" w:rsidRPr="0032273D" w:rsidRDefault="00E8734D" w:rsidP="00E8734D">
      <w:pPr>
        <w:spacing w:before="240" w:line="240" w:lineRule="auto"/>
        <w:ind w:left="-851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366AEF74" wp14:editId="256FEBE3">
            <wp:extent cx="4289104" cy="21564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73" t="1065" r="378" b="719"/>
                    <a:stretch/>
                  </pic:blipFill>
                  <pic:spPr bwMode="auto">
                    <a:xfrm>
                      <a:off x="0" y="0"/>
                      <a:ext cx="4325286" cy="2174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90BED" w:rsidRPr="0032273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5AF2064"/>
    <w:multiLevelType w:val="hybridMultilevel"/>
    <w:tmpl w:val="8D6E22C4"/>
    <w:lvl w:ilvl="0" w:tplc="10000001">
      <w:start w:val="1"/>
      <w:numFmt w:val="bullet"/>
      <w:lvlText w:val=""/>
      <w:lvlJc w:val="left"/>
      <w:pPr>
        <w:ind w:left="76" w:hanging="360"/>
      </w:pPr>
      <w:rPr>
        <w:rFonts w:ascii="Symbol" w:hAnsi="Symbol" w:hint="default"/>
      </w:rPr>
    </w:lvl>
    <w:lvl w:ilvl="1" w:tplc="10000019" w:tentative="1">
      <w:start w:val="1"/>
      <w:numFmt w:val="lowerLetter"/>
      <w:lvlText w:val="%2."/>
      <w:lvlJc w:val="left"/>
      <w:pPr>
        <w:ind w:left="796" w:hanging="360"/>
      </w:pPr>
    </w:lvl>
    <w:lvl w:ilvl="2" w:tplc="1000001B" w:tentative="1">
      <w:start w:val="1"/>
      <w:numFmt w:val="lowerRoman"/>
      <w:lvlText w:val="%3."/>
      <w:lvlJc w:val="right"/>
      <w:pPr>
        <w:ind w:left="1516" w:hanging="180"/>
      </w:pPr>
    </w:lvl>
    <w:lvl w:ilvl="3" w:tplc="1000000F" w:tentative="1">
      <w:start w:val="1"/>
      <w:numFmt w:val="decimal"/>
      <w:lvlText w:val="%4."/>
      <w:lvlJc w:val="left"/>
      <w:pPr>
        <w:ind w:left="2236" w:hanging="360"/>
      </w:pPr>
    </w:lvl>
    <w:lvl w:ilvl="4" w:tplc="10000019" w:tentative="1">
      <w:start w:val="1"/>
      <w:numFmt w:val="lowerLetter"/>
      <w:lvlText w:val="%5."/>
      <w:lvlJc w:val="left"/>
      <w:pPr>
        <w:ind w:left="2956" w:hanging="360"/>
      </w:pPr>
    </w:lvl>
    <w:lvl w:ilvl="5" w:tplc="1000001B" w:tentative="1">
      <w:start w:val="1"/>
      <w:numFmt w:val="lowerRoman"/>
      <w:lvlText w:val="%6."/>
      <w:lvlJc w:val="right"/>
      <w:pPr>
        <w:ind w:left="3676" w:hanging="180"/>
      </w:pPr>
    </w:lvl>
    <w:lvl w:ilvl="6" w:tplc="1000000F" w:tentative="1">
      <w:start w:val="1"/>
      <w:numFmt w:val="decimal"/>
      <w:lvlText w:val="%7."/>
      <w:lvlJc w:val="left"/>
      <w:pPr>
        <w:ind w:left="4396" w:hanging="360"/>
      </w:pPr>
    </w:lvl>
    <w:lvl w:ilvl="7" w:tplc="10000019" w:tentative="1">
      <w:start w:val="1"/>
      <w:numFmt w:val="lowerLetter"/>
      <w:lvlText w:val="%8."/>
      <w:lvlJc w:val="left"/>
      <w:pPr>
        <w:ind w:left="5116" w:hanging="360"/>
      </w:pPr>
    </w:lvl>
    <w:lvl w:ilvl="8" w:tplc="1000001B" w:tentative="1">
      <w:start w:val="1"/>
      <w:numFmt w:val="lowerRoman"/>
      <w:lvlText w:val="%9."/>
      <w:lvlJc w:val="right"/>
      <w:pPr>
        <w:ind w:left="5836" w:hanging="180"/>
      </w:pPr>
    </w:lvl>
  </w:abstractNum>
  <w:abstractNum w:abstractNumId="1" w15:restartNumberingAfterBreak="0">
    <w:nsid w:val="55E87A51"/>
    <w:multiLevelType w:val="hybridMultilevel"/>
    <w:tmpl w:val="6B2CD1EE"/>
    <w:lvl w:ilvl="0" w:tplc="F3F6AE2C">
      <w:start w:val="1"/>
      <w:numFmt w:val="decimal"/>
      <w:lvlText w:val="%1."/>
      <w:lvlJc w:val="left"/>
      <w:pPr>
        <w:ind w:left="76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796" w:hanging="360"/>
      </w:pPr>
    </w:lvl>
    <w:lvl w:ilvl="2" w:tplc="1000001B" w:tentative="1">
      <w:start w:val="1"/>
      <w:numFmt w:val="lowerRoman"/>
      <w:lvlText w:val="%3."/>
      <w:lvlJc w:val="right"/>
      <w:pPr>
        <w:ind w:left="1516" w:hanging="180"/>
      </w:pPr>
    </w:lvl>
    <w:lvl w:ilvl="3" w:tplc="1000000F" w:tentative="1">
      <w:start w:val="1"/>
      <w:numFmt w:val="decimal"/>
      <w:lvlText w:val="%4."/>
      <w:lvlJc w:val="left"/>
      <w:pPr>
        <w:ind w:left="2236" w:hanging="360"/>
      </w:pPr>
    </w:lvl>
    <w:lvl w:ilvl="4" w:tplc="10000019" w:tentative="1">
      <w:start w:val="1"/>
      <w:numFmt w:val="lowerLetter"/>
      <w:lvlText w:val="%5."/>
      <w:lvlJc w:val="left"/>
      <w:pPr>
        <w:ind w:left="2956" w:hanging="360"/>
      </w:pPr>
    </w:lvl>
    <w:lvl w:ilvl="5" w:tplc="1000001B" w:tentative="1">
      <w:start w:val="1"/>
      <w:numFmt w:val="lowerRoman"/>
      <w:lvlText w:val="%6."/>
      <w:lvlJc w:val="right"/>
      <w:pPr>
        <w:ind w:left="3676" w:hanging="180"/>
      </w:pPr>
    </w:lvl>
    <w:lvl w:ilvl="6" w:tplc="1000000F" w:tentative="1">
      <w:start w:val="1"/>
      <w:numFmt w:val="decimal"/>
      <w:lvlText w:val="%7."/>
      <w:lvlJc w:val="left"/>
      <w:pPr>
        <w:ind w:left="4396" w:hanging="360"/>
      </w:pPr>
    </w:lvl>
    <w:lvl w:ilvl="7" w:tplc="10000019" w:tentative="1">
      <w:start w:val="1"/>
      <w:numFmt w:val="lowerLetter"/>
      <w:lvlText w:val="%8."/>
      <w:lvlJc w:val="left"/>
      <w:pPr>
        <w:ind w:left="5116" w:hanging="360"/>
      </w:pPr>
    </w:lvl>
    <w:lvl w:ilvl="8" w:tplc="1000001B" w:tentative="1">
      <w:start w:val="1"/>
      <w:numFmt w:val="lowerRoman"/>
      <w:lvlText w:val="%9."/>
      <w:lvlJc w:val="right"/>
      <w:pPr>
        <w:ind w:left="5836" w:hanging="180"/>
      </w:pPr>
    </w:lvl>
  </w:abstractNum>
  <w:abstractNum w:abstractNumId="2" w15:restartNumberingAfterBreak="0">
    <w:nsid w:val="57D13240"/>
    <w:multiLevelType w:val="hybridMultilevel"/>
    <w:tmpl w:val="1048205C"/>
    <w:lvl w:ilvl="0" w:tplc="2000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3" w15:restartNumberingAfterBreak="0">
    <w:nsid w:val="635B77A9"/>
    <w:multiLevelType w:val="hybridMultilevel"/>
    <w:tmpl w:val="B5CCCADA"/>
    <w:lvl w:ilvl="0" w:tplc="1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6197"/>
    <w:rsid w:val="00056ABC"/>
    <w:rsid w:val="000A2882"/>
    <w:rsid w:val="00141970"/>
    <w:rsid w:val="001E034F"/>
    <w:rsid w:val="00267FD3"/>
    <w:rsid w:val="00280528"/>
    <w:rsid w:val="002F12AE"/>
    <w:rsid w:val="0032273D"/>
    <w:rsid w:val="00363475"/>
    <w:rsid w:val="00426197"/>
    <w:rsid w:val="00490BED"/>
    <w:rsid w:val="00621B08"/>
    <w:rsid w:val="007B155E"/>
    <w:rsid w:val="00825A50"/>
    <w:rsid w:val="00853596"/>
    <w:rsid w:val="008C4477"/>
    <w:rsid w:val="009F4BCE"/>
    <w:rsid w:val="00BB4290"/>
    <w:rsid w:val="00BF49F4"/>
    <w:rsid w:val="00CF4AED"/>
    <w:rsid w:val="00D56C0C"/>
    <w:rsid w:val="00E61524"/>
    <w:rsid w:val="00E8734D"/>
    <w:rsid w:val="00E92A1E"/>
    <w:rsid w:val="00EC0F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BCD1F6"/>
  <w15:chartTrackingRefBased/>
  <w15:docId w15:val="{0B2E2871-7904-478F-8016-671FA37D1A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kern w:val="2"/>
        <w:sz w:val="22"/>
        <w:szCs w:val="22"/>
        <w:lang w:eastAsia="en-US" w:bidi="ar-SA"/>
        <w14:ligatures w14:val="standardContextual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F4AED"/>
    <w:pPr>
      <w:spacing w:after="160" w:line="256" w:lineRule="auto"/>
    </w:pPr>
    <w:rPr>
      <w:kern w:val="0"/>
      <w:lang w:val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F4AED"/>
    <w:pPr>
      <w:ind w:left="720"/>
      <w:contextualSpacing/>
    </w:pPr>
  </w:style>
  <w:style w:type="character" w:styleId="a4">
    <w:name w:val="Strong"/>
    <w:basedOn w:val="a0"/>
    <w:uiPriority w:val="22"/>
    <w:qFormat/>
    <w:rsid w:val="00CF4AE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63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57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44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70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23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19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8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</TotalTime>
  <Pages>1</Pages>
  <Words>443</Words>
  <Characters>2529</Characters>
  <Application>Microsoft Office Word</Application>
  <DocSecurity>0</DocSecurity>
  <Lines>21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Дарья Литвинчук</dc:creator>
  <cp:keywords/>
  <dc:description/>
  <cp:lastModifiedBy>Дарья Литвинчук</cp:lastModifiedBy>
  <cp:revision>7</cp:revision>
  <dcterms:created xsi:type="dcterms:W3CDTF">2025-04-06T08:50:00Z</dcterms:created>
  <dcterms:modified xsi:type="dcterms:W3CDTF">2025-04-10T16:49:00Z</dcterms:modified>
</cp:coreProperties>
</file>